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2E" w:rsidRPr="0059512E" w:rsidRDefault="0059512E" w:rsidP="005951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12E">
        <w:rPr>
          <w:rFonts w:ascii="Times New Roman" w:hAnsi="Times New Roman" w:cs="Times New Roman"/>
          <w:sz w:val="24"/>
          <w:szCs w:val="24"/>
        </w:rPr>
        <w:t>В соответствии со ст. 1 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 от 25.12.2008г. № 273-ФЗ 1) </w:t>
      </w:r>
      <w:r w:rsidRPr="0059512E">
        <w:rPr>
          <w:rFonts w:ascii="Times New Roman" w:hAnsi="Times New Roman" w:cs="Times New Roman"/>
          <w:sz w:val="24"/>
          <w:szCs w:val="24"/>
        </w:rPr>
        <w:t>коррупция:</w:t>
      </w:r>
    </w:p>
    <w:p w:rsidR="0059512E" w:rsidRPr="0059512E" w:rsidRDefault="0059512E" w:rsidP="00595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E"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</w:t>
      </w:r>
      <w:bookmarkStart w:id="0" w:name="_GoBack"/>
      <w:bookmarkEnd w:id="0"/>
      <w:r w:rsidRPr="0059512E">
        <w:rPr>
          <w:rFonts w:ascii="Times New Roman" w:hAnsi="Times New Roman" w:cs="Times New Roman"/>
          <w:sz w:val="24"/>
          <w:szCs w:val="24"/>
        </w:rPr>
        <w:t>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9512E" w:rsidRPr="0059512E" w:rsidRDefault="0059512E" w:rsidP="00595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E">
        <w:rPr>
          <w:rFonts w:ascii="Times New Roman" w:hAnsi="Times New Roman" w:cs="Times New Roman"/>
          <w:sz w:val="24"/>
          <w:szCs w:val="24"/>
        </w:rPr>
        <w:t>2) противодействие коррупции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9512E" w:rsidRPr="0059512E" w:rsidRDefault="0059512E" w:rsidP="00595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E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9512E" w:rsidRPr="0059512E" w:rsidRDefault="0059512E" w:rsidP="00595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E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C3F71" w:rsidRPr="0059512E" w:rsidRDefault="0059512E" w:rsidP="00595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E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sectPr w:rsidR="00AC3F71" w:rsidRPr="0059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B5"/>
    <w:rsid w:val="002F48B5"/>
    <w:rsid w:val="0059512E"/>
    <w:rsid w:val="007C3F10"/>
    <w:rsid w:val="007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0EE4"/>
  <w15:chartTrackingRefBased/>
  <w15:docId w15:val="{E5C66B81-1304-4EE6-875C-B8B61C96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2020-02-24T11:24:00Z</dcterms:created>
  <dcterms:modified xsi:type="dcterms:W3CDTF">2020-02-24T11:25:00Z</dcterms:modified>
</cp:coreProperties>
</file>