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C" w:rsidRPr="006143CC" w:rsidRDefault="006143CC" w:rsidP="006143CC">
      <w:pPr>
        <w:spacing w:after="0" w:line="360" w:lineRule="auto"/>
        <w:ind w:right="2"/>
        <w:jc w:val="center"/>
        <w:rPr>
          <w:b/>
          <w:sz w:val="24"/>
          <w:szCs w:val="24"/>
        </w:rPr>
      </w:pPr>
      <w:r w:rsidRPr="006143CC">
        <w:rPr>
          <w:b/>
          <w:sz w:val="24"/>
          <w:szCs w:val="24"/>
        </w:rPr>
        <w:t xml:space="preserve">Методические и иные документы, разработанные </w:t>
      </w:r>
    </w:p>
    <w:p w:rsidR="00DD679C" w:rsidRPr="006143CC" w:rsidRDefault="00DD679C" w:rsidP="006143CC">
      <w:pPr>
        <w:spacing w:after="0" w:line="360" w:lineRule="auto"/>
        <w:ind w:right="2"/>
        <w:jc w:val="center"/>
        <w:rPr>
          <w:b/>
          <w:sz w:val="24"/>
          <w:szCs w:val="24"/>
        </w:rPr>
      </w:pPr>
      <w:r w:rsidRPr="006143CC">
        <w:rPr>
          <w:b/>
          <w:sz w:val="24"/>
          <w:szCs w:val="24"/>
        </w:rPr>
        <w:t>ДОЧУ «Детский сад «ЮНЭК»</w:t>
      </w:r>
    </w:p>
    <w:p w:rsidR="00256A1C" w:rsidRPr="006143CC" w:rsidRDefault="006143CC" w:rsidP="006143CC">
      <w:pPr>
        <w:spacing w:after="0" w:line="360" w:lineRule="auto"/>
        <w:ind w:right="2"/>
        <w:jc w:val="center"/>
        <w:rPr>
          <w:rFonts w:ascii="Arial" w:eastAsia="Arial" w:hAnsi="Arial" w:cs="Arial"/>
          <w:b/>
          <w:i/>
          <w:color w:val="04618E"/>
          <w:sz w:val="24"/>
          <w:szCs w:val="24"/>
        </w:rPr>
      </w:pPr>
      <w:r w:rsidRPr="006143CC">
        <w:rPr>
          <w:b/>
          <w:sz w:val="24"/>
          <w:szCs w:val="24"/>
        </w:rPr>
        <w:t>для обеспечения образовательного процесса</w:t>
      </w:r>
      <w:r w:rsidRPr="006143CC">
        <w:rPr>
          <w:rFonts w:ascii="Arial" w:eastAsia="Arial" w:hAnsi="Arial" w:cs="Arial"/>
          <w:b/>
          <w:i/>
          <w:color w:val="04618E"/>
          <w:sz w:val="24"/>
          <w:szCs w:val="24"/>
        </w:rPr>
        <w:t xml:space="preserve"> </w:t>
      </w:r>
    </w:p>
    <w:p w:rsidR="00DD679C" w:rsidRPr="006143CC" w:rsidRDefault="00DD679C" w:rsidP="006143CC">
      <w:pPr>
        <w:spacing w:after="0" w:line="360" w:lineRule="auto"/>
        <w:ind w:right="2"/>
        <w:jc w:val="center"/>
        <w:rPr>
          <w:sz w:val="24"/>
          <w:szCs w:val="24"/>
        </w:rPr>
      </w:pPr>
    </w:p>
    <w:p w:rsidR="00256A1C" w:rsidRPr="006143CC" w:rsidRDefault="006143CC" w:rsidP="006143CC">
      <w:pPr>
        <w:numPr>
          <w:ilvl w:val="0"/>
          <w:numId w:val="1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О</w:t>
      </w:r>
      <w:r w:rsidRPr="006143CC">
        <w:rPr>
          <w:sz w:val="24"/>
          <w:szCs w:val="24"/>
        </w:rPr>
        <w:t xml:space="preserve">сновная </w:t>
      </w:r>
      <w:r w:rsidR="00DD679C" w:rsidRPr="006143CC">
        <w:rPr>
          <w:sz w:val="24"/>
          <w:szCs w:val="24"/>
        </w:rPr>
        <w:t>образовательная</w:t>
      </w:r>
      <w:r w:rsidRPr="006143CC">
        <w:rPr>
          <w:sz w:val="24"/>
          <w:szCs w:val="24"/>
        </w:rPr>
        <w:t xml:space="preserve"> программа </w:t>
      </w:r>
      <w:r w:rsidR="00DD679C" w:rsidRPr="006143CC">
        <w:rPr>
          <w:sz w:val="24"/>
          <w:szCs w:val="24"/>
        </w:rPr>
        <w:t xml:space="preserve">Дошкольного образовательного частного учреждения «Детский сад «ЮНЭК» (далее ДОЧУ) </w:t>
      </w:r>
      <w:r w:rsidRPr="006143CC">
        <w:rPr>
          <w:sz w:val="24"/>
          <w:szCs w:val="24"/>
        </w:rPr>
        <w:t xml:space="preserve">составлена на основе </w:t>
      </w:r>
      <w:r w:rsidRPr="006143CC">
        <w:rPr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6143CC">
        <w:rPr>
          <w:sz w:val="24"/>
          <w:szCs w:val="24"/>
        </w:rPr>
        <w:t>Вераксы</w:t>
      </w:r>
      <w:proofErr w:type="spellEnd"/>
      <w:r w:rsidRPr="006143CC">
        <w:rPr>
          <w:sz w:val="24"/>
          <w:szCs w:val="24"/>
        </w:rPr>
        <w:t>, Т.С. Комаровой,</w:t>
      </w:r>
      <w:r w:rsidRPr="006143CC">
        <w:rPr>
          <w:sz w:val="24"/>
          <w:szCs w:val="24"/>
        </w:rPr>
        <w:t xml:space="preserve"> </w:t>
      </w:r>
      <w:r w:rsidR="00DD679C" w:rsidRPr="006143CC">
        <w:rPr>
          <w:sz w:val="24"/>
          <w:szCs w:val="24"/>
        </w:rPr>
        <w:t>Э.М. Дорофеевой</w:t>
      </w:r>
      <w:r w:rsidRPr="006143CC">
        <w:rPr>
          <w:sz w:val="24"/>
          <w:szCs w:val="24"/>
        </w:rPr>
        <w:t>.</w:t>
      </w:r>
      <w:r w:rsidR="00DD679C" w:rsidRPr="006143CC">
        <w:rPr>
          <w:sz w:val="24"/>
          <w:szCs w:val="24"/>
        </w:rPr>
        <w:t>,</w:t>
      </w:r>
      <w:r w:rsidRPr="006143CC">
        <w:rPr>
          <w:sz w:val="24"/>
          <w:szCs w:val="24"/>
        </w:rPr>
        <w:t xml:space="preserve"> М: МОЗАИКА-СИНТЕЗ, 201</w:t>
      </w:r>
      <w:r w:rsidR="00DD679C" w:rsidRPr="006143CC">
        <w:rPr>
          <w:sz w:val="24"/>
          <w:szCs w:val="24"/>
        </w:rPr>
        <w:t>9</w:t>
      </w:r>
      <w:r w:rsidRPr="006143CC">
        <w:rPr>
          <w:sz w:val="24"/>
          <w:szCs w:val="24"/>
        </w:rPr>
        <w:t xml:space="preserve">г, издание </w:t>
      </w:r>
      <w:r w:rsidR="00DD679C" w:rsidRPr="006143CC">
        <w:rPr>
          <w:sz w:val="24"/>
          <w:szCs w:val="24"/>
        </w:rPr>
        <w:t>5</w:t>
      </w:r>
      <w:r w:rsidRPr="006143CC">
        <w:rPr>
          <w:sz w:val="24"/>
          <w:szCs w:val="24"/>
        </w:rPr>
        <w:t xml:space="preserve">-е, </w:t>
      </w:r>
      <w:r w:rsidR="00DD679C" w:rsidRPr="006143CC">
        <w:rPr>
          <w:sz w:val="24"/>
          <w:szCs w:val="24"/>
        </w:rPr>
        <w:t>инновационное</w:t>
      </w:r>
      <w:r w:rsidRPr="006143CC">
        <w:rPr>
          <w:sz w:val="24"/>
          <w:szCs w:val="24"/>
        </w:rPr>
        <w:t>.</w:t>
      </w:r>
    </w:p>
    <w:p w:rsidR="00256A1C" w:rsidRPr="006143CC" w:rsidRDefault="006143CC" w:rsidP="006143CC">
      <w:pPr>
        <w:numPr>
          <w:ilvl w:val="0"/>
          <w:numId w:val="1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 xml:space="preserve">Рабочие программы для детей </w:t>
      </w:r>
      <w:r w:rsidR="00DD679C" w:rsidRPr="006143CC">
        <w:rPr>
          <w:sz w:val="24"/>
          <w:szCs w:val="24"/>
        </w:rPr>
        <w:t xml:space="preserve">1 года до </w:t>
      </w:r>
      <w:r w:rsidRPr="006143CC">
        <w:rPr>
          <w:sz w:val="24"/>
          <w:szCs w:val="24"/>
        </w:rPr>
        <w:t>7 лет</w:t>
      </w:r>
    </w:p>
    <w:p w:rsidR="00256A1C" w:rsidRPr="006143CC" w:rsidRDefault="00DD679C" w:rsidP="006143CC">
      <w:pPr>
        <w:numPr>
          <w:ilvl w:val="0"/>
          <w:numId w:val="1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 xml:space="preserve">Годовой план работы </w:t>
      </w:r>
      <w:r w:rsidR="006143CC" w:rsidRPr="006143CC">
        <w:rPr>
          <w:sz w:val="24"/>
          <w:szCs w:val="24"/>
        </w:rPr>
        <w:t>ДО</w:t>
      </w:r>
      <w:r w:rsidRPr="006143CC">
        <w:rPr>
          <w:sz w:val="24"/>
          <w:szCs w:val="24"/>
        </w:rPr>
        <w:t>Ч</w:t>
      </w:r>
      <w:r w:rsidR="006143CC" w:rsidRPr="006143CC">
        <w:rPr>
          <w:sz w:val="24"/>
          <w:szCs w:val="24"/>
        </w:rPr>
        <w:t xml:space="preserve">У </w:t>
      </w:r>
    </w:p>
    <w:p w:rsidR="00256A1C" w:rsidRPr="006143CC" w:rsidRDefault="006143CC" w:rsidP="006143CC">
      <w:pPr>
        <w:numPr>
          <w:ilvl w:val="0"/>
          <w:numId w:val="1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 xml:space="preserve">Комплексно-тематическое планирование образовательной деятельности с детьми </w:t>
      </w:r>
      <w:r w:rsidR="00DD679C" w:rsidRPr="006143CC">
        <w:rPr>
          <w:sz w:val="24"/>
          <w:szCs w:val="24"/>
        </w:rPr>
        <w:t>1</w:t>
      </w:r>
      <w:r w:rsidRPr="006143CC">
        <w:rPr>
          <w:sz w:val="24"/>
          <w:szCs w:val="24"/>
        </w:rPr>
        <w:t>-7 лет.</w:t>
      </w:r>
    </w:p>
    <w:p w:rsidR="00256A1C" w:rsidRPr="006143CC" w:rsidRDefault="006143CC" w:rsidP="006143CC">
      <w:pPr>
        <w:numPr>
          <w:ilvl w:val="0"/>
          <w:numId w:val="1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План работы</w:t>
      </w:r>
      <w:r w:rsidRPr="006143CC">
        <w:rPr>
          <w:sz w:val="24"/>
          <w:szCs w:val="24"/>
        </w:rPr>
        <w:t xml:space="preserve"> ДО</w:t>
      </w:r>
      <w:r w:rsidR="00DD679C" w:rsidRPr="006143CC">
        <w:rPr>
          <w:sz w:val="24"/>
          <w:szCs w:val="24"/>
        </w:rPr>
        <w:t>Ч</w:t>
      </w:r>
      <w:r w:rsidRPr="006143CC">
        <w:rPr>
          <w:sz w:val="24"/>
          <w:szCs w:val="24"/>
        </w:rPr>
        <w:t>У на летний оздоровительный период.</w:t>
      </w:r>
    </w:p>
    <w:p w:rsidR="00DD679C" w:rsidRPr="006143CC" w:rsidRDefault="00DD679C" w:rsidP="006143CC">
      <w:pPr>
        <w:spacing w:after="0" w:line="360" w:lineRule="auto"/>
        <w:ind w:left="-15" w:right="2615" w:firstLine="723"/>
        <w:rPr>
          <w:sz w:val="24"/>
          <w:szCs w:val="24"/>
        </w:rPr>
      </w:pPr>
      <w:r w:rsidRPr="006143CC">
        <w:rPr>
          <w:b/>
          <w:sz w:val="24"/>
          <w:szCs w:val="24"/>
        </w:rPr>
        <w:t>Организация образовательного процесса</w:t>
      </w:r>
    </w:p>
    <w:p w:rsidR="00256A1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2615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 xml:space="preserve">Номенклатура дел </w:t>
      </w:r>
      <w:r w:rsidR="00DD679C" w:rsidRPr="006143CC">
        <w:rPr>
          <w:sz w:val="24"/>
          <w:szCs w:val="24"/>
        </w:rPr>
        <w:t>ДОЧУ</w:t>
      </w:r>
    </w:p>
    <w:p w:rsidR="00256A1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2615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>Локальные акты.</w:t>
      </w:r>
    </w:p>
    <w:p w:rsidR="00256A1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2615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>Протоколы заседаний педагогических советов.</w:t>
      </w:r>
    </w:p>
    <w:p w:rsidR="00256A1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2615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>Учебный план.</w:t>
      </w:r>
    </w:p>
    <w:p w:rsidR="00256A1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2615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>Календарный учебный график.</w:t>
      </w:r>
    </w:p>
    <w:p w:rsidR="00256A1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-41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>Документы по органи</w:t>
      </w:r>
      <w:r w:rsidRPr="006143CC">
        <w:rPr>
          <w:sz w:val="24"/>
          <w:szCs w:val="24"/>
        </w:rPr>
        <w:t xml:space="preserve">зации контроля, ориентированного на обеспечение качества </w:t>
      </w:r>
      <w:r w:rsidRPr="006143CC">
        <w:rPr>
          <w:sz w:val="24"/>
          <w:szCs w:val="24"/>
        </w:rPr>
        <w:t>реализации образовательных программ в соответствии с требованиями федеральных образовательных стандартов.</w:t>
      </w:r>
    </w:p>
    <w:p w:rsidR="00256A1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-41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>Материалы по результатам проведения мониторингов по различным направлениям деятельности в ДОЧ</w:t>
      </w:r>
      <w:r w:rsidRPr="006143CC">
        <w:rPr>
          <w:sz w:val="24"/>
          <w:szCs w:val="24"/>
        </w:rPr>
        <w:t>У.</w:t>
      </w:r>
    </w:p>
    <w:p w:rsidR="006143CC" w:rsidRPr="006143CC" w:rsidRDefault="006143CC" w:rsidP="006143CC">
      <w:pPr>
        <w:pStyle w:val="a3"/>
        <w:numPr>
          <w:ilvl w:val="0"/>
          <w:numId w:val="2"/>
        </w:numPr>
        <w:spacing w:after="0" w:line="360" w:lineRule="auto"/>
        <w:ind w:right="-41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>Анализ работы ДОЧ</w:t>
      </w:r>
      <w:r w:rsidRPr="006143CC">
        <w:rPr>
          <w:sz w:val="24"/>
          <w:szCs w:val="24"/>
        </w:rPr>
        <w:t>У за учебный год.</w:t>
      </w:r>
    </w:p>
    <w:p w:rsidR="00256A1C" w:rsidRPr="006143CC" w:rsidRDefault="006143CC" w:rsidP="006143CC">
      <w:pPr>
        <w:spacing w:after="0" w:line="360" w:lineRule="auto"/>
        <w:ind w:firstLine="0"/>
        <w:jc w:val="left"/>
        <w:rPr>
          <w:sz w:val="24"/>
          <w:szCs w:val="24"/>
        </w:rPr>
      </w:pPr>
      <w:r w:rsidRPr="006143CC">
        <w:rPr>
          <w:b/>
          <w:sz w:val="24"/>
          <w:szCs w:val="24"/>
        </w:rPr>
        <w:tab/>
      </w:r>
      <w:r w:rsidRPr="006143CC">
        <w:rPr>
          <w:b/>
          <w:sz w:val="24"/>
          <w:szCs w:val="24"/>
        </w:rPr>
        <w:t>О</w:t>
      </w:r>
      <w:r w:rsidRPr="006143CC">
        <w:rPr>
          <w:b/>
          <w:sz w:val="24"/>
          <w:szCs w:val="24"/>
        </w:rPr>
        <w:t>рганизация образовательного процесса в части обеспечения охраны и укрепления здоровья воспитанников и работников ДОЧ</w:t>
      </w:r>
      <w:r w:rsidRPr="006143CC">
        <w:rPr>
          <w:b/>
          <w:sz w:val="24"/>
          <w:szCs w:val="24"/>
        </w:rPr>
        <w:t>У.</w:t>
      </w:r>
    </w:p>
    <w:p w:rsidR="00256A1C" w:rsidRPr="006143CC" w:rsidRDefault="006143CC" w:rsidP="006143CC">
      <w:pPr>
        <w:numPr>
          <w:ilvl w:val="0"/>
          <w:numId w:val="3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Договор об образовании с родителями (законными представителями).</w:t>
      </w:r>
    </w:p>
    <w:p w:rsidR="00256A1C" w:rsidRPr="006143CC" w:rsidRDefault="006143CC" w:rsidP="006143CC">
      <w:pPr>
        <w:numPr>
          <w:ilvl w:val="0"/>
          <w:numId w:val="3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Акт готовности ДОЧ</w:t>
      </w:r>
      <w:r w:rsidRPr="006143CC">
        <w:rPr>
          <w:sz w:val="24"/>
          <w:szCs w:val="24"/>
        </w:rPr>
        <w:t>У к новому учебному г</w:t>
      </w:r>
      <w:r w:rsidRPr="006143CC">
        <w:rPr>
          <w:sz w:val="24"/>
          <w:szCs w:val="24"/>
        </w:rPr>
        <w:t>оду.</w:t>
      </w:r>
    </w:p>
    <w:p w:rsidR="00256A1C" w:rsidRPr="006143CC" w:rsidRDefault="006143CC" w:rsidP="006143CC">
      <w:pPr>
        <w:numPr>
          <w:ilvl w:val="0"/>
          <w:numId w:val="3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Инструкции по охране труда работников ДОЧ</w:t>
      </w:r>
      <w:r w:rsidRPr="006143CC">
        <w:rPr>
          <w:sz w:val="24"/>
          <w:szCs w:val="24"/>
        </w:rPr>
        <w:t>У по видам и должностям.</w:t>
      </w:r>
    </w:p>
    <w:p w:rsidR="006143CC" w:rsidRPr="006143CC" w:rsidRDefault="006143CC" w:rsidP="006143CC">
      <w:pPr>
        <w:numPr>
          <w:ilvl w:val="0"/>
          <w:numId w:val="3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Паспорт безопасности ДОЧ</w:t>
      </w:r>
      <w:r w:rsidRPr="006143CC">
        <w:rPr>
          <w:sz w:val="24"/>
          <w:szCs w:val="24"/>
        </w:rPr>
        <w:t xml:space="preserve">У. </w:t>
      </w:r>
    </w:p>
    <w:p w:rsidR="006143CC" w:rsidRDefault="006143CC" w:rsidP="006143CC">
      <w:pPr>
        <w:spacing w:after="0" w:line="360" w:lineRule="auto"/>
        <w:ind w:left="0" w:firstLine="280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sz w:val="24"/>
          <w:szCs w:val="24"/>
        </w:rPr>
        <w:tab/>
      </w:r>
    </w:p>
    <w:p w:rsidR="00256A1C" w:rsidRPr="006143CC" w:rsidRDefault="006143CC" w:rsidP="006143CC">
      <w:pPr>
        <w:spacing w:after="0" w:line="360" w:lineRule="auto"/>
        <w:ind w:left="0" w:firstLine="280"/>
        <w:rPr>
          <w:sz w:val="24"/>
          <w:szCs w:val="24"/>
        </w:rPr>
      </w:pPr>
      <w:r w:rsidRPr="006143CC">
        <w:rPr>
          <w:b/>
          <w:sz w:val="24"/>
          <w:szCs w:val="24"/>
        </w:rPr>
        <w:lastRenderedPageBreak/>
        <w:t>Кадровое обеспечение образовательного процесса.</w:t>
      </w:r>
    </w:p>
    <w:p w:rsidR="00256A1C" w:rsidRPr="006143CC" w:rsidRDefault="006143CC" w:rsidP="006143CC">
      <w:pPr>
        <w:numPr>
          <w:ilvl w:val="0"/>
          <w:numId w:val="4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Штатное расписание.</w:t>
      </w:r>
    </w:p>
    <w:p w:rsidR="00256A1C" w:rsidRPr="006143CC" w:rsidRDefault="006143CC" w:rsidP="006143CC">
      <w:pPr>
        <w:numPr>
          <w:ilvl w:val="0"/>
          <w:numId w:val="4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>Тарификационный список педагогических работников.</w:t>
      </w:r>
    </w:p>
    <w:p w:rsidR="00256A1C" w:rsidRPr="006143CC" w:rsidRDefault="006143CC" w:rsidP="006143CC">
      <w:pPr>
        <w:numPr>
          <w:ilvl w:val="0"/>
          <w:numId w:val="4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 xml:space="preserve">Должностные инструкции педагогических работников в соответствии с </w:t>
      </w:r>
      <w:r w:rsidRPr="006143CC">
        <w:rPr>
          <w:sz w:val="24"/>
          <w:szCs w:val="24"/>
        </w:rPr>
        <w:t>квалификационными характеристиками по соответствующей должности.</w:t>
      </w:r>
    </w:p>
    <w:p w:rsidR="00256A1C" w:rsidRPr="006143CC" w:rsidRDefault="006143CC" w:rsidP="006143CC">
      <w:pPr>
        <w:numPr>
          <w:ilvl w:val="0"/>
          <w:numId w:val="4"/>
        </w:numPr>
        <w:spacing w:after="0" w:line="360" w:lineRule="auto"/>
        <w:ind w:hanging="280"/>
        <w:rPr>
          <w:sz w:val="24"/>
          <w:szCs w:val="24"/>
        </w:rPr>
      </w:pPr>
      <w:r w:rsidRPr="006143CC">
        <w:rPr>
          <w:sz w:val="24"/>
          <w:szCs w:val="24"/>
        </w:rPr>
        <w:t xml:space="preserve">Наличие в личных делах педагогических работников сведений о профессиональном </w:t>
      </w:r>
      <w:r w:rsidRPr="006143CC">
        <w:rPr>
          <w:sz w:val="24"/>
          <w:szCs w:val="24"/>
        </w:rPr>
        <w:t>образовании и повышении квалификации.</w:t>
      </w:r>
    </w:p>
    <w:p w:rsidR="00256A1C" w:rsidRPr="006143CC" w:rsidRDefault="006143CC" w:rsidP="006143CC">
      <w:pPr>
        <w:spacing w:after="0" w:line="360" w:lineRule="auto"/>
        <w:ind w:right="29"/>
        <w:rPr>
          <w:sz w:val="24"/>
          <w:szCs w:val="24"/>
        </w:rPr>
      </w:pPr>
      <w:r w:rsidRPr="006143CC">
        <w:rPr>
          <w:b/>
          <w:sz w:val="24"/>
          <w:szCs w:val="24"/>
        </w:rPr>
        <w:t xml:space="preserve">Материально </w:t>
      </w:r>
      <w:r w:rsidRPr="006143CC">
        <w:rPr>
          <w:b/>
          <w:sz w:val="24"/>
          <w:szCs w:val="24"/>
        </w:rPr>
        <w:t>- техническое оснащение образовательного процесса.</w:t>
      </w:r>
    </w:p>
    <w:p w:rsidR="00256A1C" w:rsidRPr="006143CC" w:rsidRDefault="006143CC" w:rsidP="006143CC">
      <w:pPr>
        <w:spacing w:after="0" w:line="360" w:lineRule="auto"/>
        <w:ind w:left="-5"/>
        <w:rPr>
          <w:sz w:val="24"/>
          <w:szCs w:val="24"/>
        </w:rPr>
      </w:pPr>
      <w:r w:rsidRPr="006143CC">
        <w:rPr>
          <w:sz w:val="24"/>
          <w:szCs w:val="24"/>
        </w:rPr>
        <w:t>1. Анализ материально-технической базы.</w:t>
      </w:r>
    </w:p>
    <w:p w:rsidR="00256A1C" w:rsidRPr="006143CC" w:rsidRDefault="006143CC" w:rsidP="006143CC">
      <w:pPr>
        <w:spacing w:after="0" w:line="360" w:lineRule="auto"/>
        <w:ind w:right="31"/>
        <w:rPr>
          <w:sz w:val="24"/>
          <w:szCs w:val="24"/>
        </w:rPr>
      </w:pPr>
      <w:proofErr w:type="spellStart"/>
      <w:r w:rsidRPr="006143CC">
        <w:rPr>
          <w:b/>
          <w:sz w:val="24"/>
          <w:szCs w:val="24"/>
        </w:rPr>
        <w:t>Учебно</w:t>
      </w:r>
      <w:proofErr w:type="spellEnd"/>
      <w:r w:rsidRPr="006143CC">
        <w:rPr>
          <w:b/>
          <w:sz w:val="24"/>
          <w:szCs w:val="24"/>
        </w:rPr>
        <w:t xml:space="preserve"> - методическое оснащение образовательного процесса.</w:t>
      </w:r>
    </w:p>
    <w:p w:rsidR="00256A1C" w:rsidRPr="006143CC" w:rsidRDefault="006143CC" w:rsidP="006143CC">
      <w:pPr>
        <w:tabs>
          <w:tab w:val="center" w:pos="3815"/>
        </w:tabs>
        <w:spacing w:after="0"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Pr="006143CC">
        <w:rPr>
          <w:sz w:val="24"/>
          <w:szCs w:val="24"/>
        </w:rPr>
        <w:t>Перечень научно-методического обеспечения ДО</w:t>
      </w:r>
      <w:r>
        <w:rPr>
          <w:sz w:val="24"/>
          <w:szCs w:val="24"/>
        </w:rPr>
        <w:t>Ч</w:t>
      </w:r>
      <w:r w:rsidRPr="006143CC">
        <w:rPr>
          <w:sz w:val="24"/>
          <w:szCs w:val="24"/>
        </w:rPr>
        <w:t>У.</w:t>
      </w:r>
    </w:p>
    <w:p w:rsidR="00256A1C" w:rsidRPr="006143CC" w:rsidRDefault="006143CC" w:rsidP="006143CC">
      <w:pPr>
        <w:spacing w:after="0" w:line="360" w:lineRule="auto"/>
        <w:ind w:right="1451"/>
        <w:rPr>
          <w:sz w:val="24"/>
          <w:szCs w:val="24"/>
        </w:rPr>
      </w:pPr>
      <w:r w:rsidRPr="006143CC">
        <w:rPr>
          <w:b/>
          <w:sz w:val="24"/>
          <w:szCs w:val="24"/>
        </w:rPr>
        <w:t>Информационно - методическое обеспечение образовательног</w:t>
      </w:r>
      <w:r w:rsidRPr="006143CC">
        <w:rPr>
          <w:b/>
          <w:sz w:val="24"/>
          <w:szCs w:val="24"/>
        </w:rPr>
        <w:t>о процесса.</w:t>
      </w:r>
    </w:p>
    <w:p w:rsidR="00256A1C" w:rsidRPr="006143CC" w:rsidRDefault="006143CC" w:rsidP="006143CC">
      <w:pPr>
        <w:numPr>
          <w:ilvl w:val="0"/>
          <w:numId w:val="5"/>
        </w:numPr>
        <w:spacing w:after="0" w:line="360" w:lineRule="auto"/>
        <w:ind w:firstLine="142"/>
        <w:rPr>
          <w:sz w:val="24"/>
          <w:szCs w:val="24"/>
        </w:rPr>
      </w:pPr>
      <w:r w:rsidRPr="006143CC">
        <w:rPr>
          <w:sz w:val="24"/>
          <w:szCs w:val="24"/>
        </w:rPr>
        <w:t xml:space="preserve">Отчет о результатах </w:t>
      </w:r>
      <w:proofErr w:type="spellStart"/>
      <w:r w:rsidRPr="006143CC">
        <w:rPr>
          <w:sz w:val="24"/>
          <w:szCs w:val="24"/>
        </w:rPr>
        <w:t>самообследования</w:t>
      </w:r>
      <w:proofErr w:type="spellEnd"/>
      <w:r w:rsidRPr="006143CC">
        <w:rPr>
          <w:sz w:val="24"/>
          <w:szCs w:val="24"/>
        </w:rPr>
        <w:t xml:space="preserve">.  </w:t>
      </w:r>
    </w:p>
    <w:p w:rsidR="00256A1C" w:rsidRPr="006143CC" w:rsidRDefault="006143CC" w:rsidP="006143CC">
      <w:pPr>
        <w:numPr>
          <w:ilvl w:val="0"/>
          <w:numId w:val="5"/>
        </w:numPr>
        <w:spacing w:after="0" w:line="360" w:lineRule="auto"/>
        <w:ind w:firstLine="142"/>
        <w:rPr>
          <w:sz w:val="24"/>
          <w:szCs w:val="24"/>
        </w:rPr>
      </w:pPr>
      <w:r w:rsidRPr="006143CC">
        <w:rPr>
          <w:sz w:val="24"/>
          <w:szCs w:val="24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256A1C" w:rsidRPr="006143CC" w:rsidRDefault="006143CC" w:rsidP="006143CC">
      <w:pPr>
        <w:spacing w:after="0" w:line="360" w:lineRule="auto"/>
        <w:ind w:right="26"/>
        <w:rPr>
          <w:sz w:val="24"/>
          <w:szCs w:val="24"/>
        </w:rPr>
      </w:pPr>
      <w:r w:rsidRPr="006143CC">
        <w:rPr>
          <w:sz w:val="24"/>
          <w:szCs w:val="24"/>
        </w:rPr>
        <w:t xml:space="preserve"> </w:t>
      </w:r>
      <w:r w:rsidRPr="006143CC">
        <w:rPr>
          <w:b/>
          <w:sz w:val="24"/>
          <w:szCs w:val="24"/>
        </w:rPr>
        <w:t>Работа с обращениями граждан.</w:t>
      </w:r>
    </w:p>
    <w:p w:rsidR="00256A1C" w:rsidRPr="006143CC" w:rsidRDefault="006143CC" w:rsidP="006143CC">
      <w:pPr>
        <w:numPr>
          <w:ilvl w:val="0"/>
          <w:numId w:val="6"/>
        </w:numPr>
        <w:spacing w:after="0" w:line="360" w:lineRule="auto"/>
        <w:ind w:hanging="420"/>
        <w:rPr>
          <w:sz w:val="24"/>
          <w:szCs w:val="24"/>
        </w:rPr>
      </w:pPr>
      <w:r w:rsidRPr="006143CC">
        <w:rPr>
          <w:sz w:val="24"/>
          <w:szCs w:val="24"/>
        </w:rPr>
        <w:t xml:space="preserve">Журнал учёта обращений </w:t>
      </w:r>
      <w:r w:rsidRPr="006143CC">
        <w:rPr>
          <w:sz w:val="24"/>
          <w:szCs w:val="24"/>
        </w:rPr>
        <w:t>граждан.</w:t>
      </w:r>
    </w:p>
    <w:p w:rsidR="00256A1C" w:rsidRPr="006143CC" w:rsidRDefault="006143CC" w:rsidP="006143CC">
      <w:pPr>
        <w:numPr>
          <w:ilvl w:val="0"/>
          <w:numId w:val="6"/>
        </w:numPr>
        <w:spacing w:after="0" w:line="360" w:lineRule="auto"/>
        <w:ind w:hanging="420"/>
        <w:rPr>
          <w:sz w:val="24"/>
          <w:szCs w:val="24"/>
        </w:rPr>
      </w:pPr>
      <w:r w:rsidRPr="006143CC">
        <w:rPr>
          <w:sz w:val="24"/>
          <w:szCs w:val="24"/>
        </w:rPr>
        <w:t>Положение о комиссии по урегулированию споров между участниками образовательных отношений.</w:t>
      </w:r>
      <w:bookmarkStart w:id="0" w:name="_GoBack"/>
      <w:bookmarkEnd w:id="0"/>
    </w:p>
    <w:p w:rsidR="00256A1C" w:rsidRPr="006143CC" w:rsidRDefault="006143CC" w:rsidP="006143CC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6143CC">
        <w:rPr>
          <w:color w:val="434343"/>
          <w:sz w:val="24"/>
          <w:szCs w:val="24"/>
        </w:rPr>
        <w:t xml:space="preserve"> </w:t>
      </w:r>
    </w:p>
    <w:sectPr w:rsidR="00256A1C" w:rsidRPr="006143CC" w:rsidSect="00DD679C">
      <w:pgSz w:w="11900" w:h="16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FB7"/>
    <w:multiLevelType w:val="hybridMultilevel"/>
    <w:tmpl w:val="825C7E24"/>
    <w:lvl w:ilvl="0" w:tplc="A5D2DAF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A3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A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426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4E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C5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60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85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2A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10D79"/>
    <w:multiLevelType w:val="hybridMultilevel"/>
    <w:tmpl w:val="3FE81BE0"/>
    <w:lvl w:ilvl="0" w:tplc="EA6CC64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0C76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48B6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D2365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6A6C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AD59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A769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4445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AA0C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F7904"/>
    <w:multiLevelType w:val="hybridMultilevel"/>
    <w:tmpl w:val="B4D0FEF0"/>
    <w:lvl w:ilvl="0" w:tplc="ED36BAF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8CA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27BD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E456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019B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CED0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27B6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2EB32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0D50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9D535F"/>
    <w:multiLevelType w:val="hybridMultilevel"/>
    <w:tmpl w:val="5DCAA26C"/>
    <w:lvl w:ilvl="0" w:tplc="BCBAC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4FB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CE8A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6821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2B37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E6ED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6C1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810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E9F0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BE42FD"/>
    <w:multiLevelType w:val="hybridMultilevel"/>
    <w:tmpl w:val="2632ADCC"/>
    <w:lvl w:ilvl="0" w:tplc="0150B31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20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2F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405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21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C6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EED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28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65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6A7646"/>
    <w:multiLevelType w:val="hybridMultilevel"/>
    <w:tmpl w:val="DDE8942C"/>
    <w:lvl w:ilvl="0" w:tplc="AC68AE62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28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F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A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C9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E1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C4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8A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4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C"/>
    <w:rsid w:val="00256A1C"/>
    <w:rsid w:val="006143CC"/>
    <w:rsid w:val="00D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DA6A"/>
  <w15:docId w15:val="{AB86FF13-BEA7-4FD3-A4F3-081BF241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3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и иные документы, разработанные образовательной организацией для обеспечения образовательного процесса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и иные документы, разработанные образовательной организацией для обеспечения образовательного процесса</dc:title>
  <dc:subject/>
  <dc:creator>user</dc:creator>
  <cp:keywords/>
  <cp:lastModifiedBy>UNEK20</cp:lastModifiedBy>
  <cp:revision>2</cp:revision>
  <cp:lastPrinted>2020-02-22T08:51:00Z</cp:lastPrinted>
  <dcterms:created xsi:type="dcterms:W3CDTF">2020-02-22T08:51:00Z</dcterms:created>
  <dcterms:modified xsi:type="dcterms:W3CDTF">2020-02-22T08:51:00Z</dcterms:modified>
</cp:coreProperties>
</file>